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rPr>
          <w:rFonts w:ascii="Garamond" w:cs="Garamond" w:eastAsia="Garamond" w:hAnsi="Garamond"/>
          <w:b w:val="1"/>
          <w:smallCaps w:val="1"/>
          <w:sz w:val="22"/>
          <w:szCs w:val="22"/>
          <w:u w:val="single"/>
        </w:rPr>
      </w:pPr>
      <w:r w:rsidDel="00000000" w:rsidR="00000000" w:rsidRPr="00000000">
        <w:rPr>
          <w:rFonts w:ascii="Garamond" w:cs="Garamond" w:eastAsia="Garamond" w:hAnsi="Garamond"/>
          <w:b w:val="1"/>
          <w:smallCaps w:val="1"/>
          <w:sz w:val="22"/>
          <w:szCs w:val="22"/>
          <w:u w:val="single"/>
          <w:rtl w:val="0"/>
        </w:rPr>
        <w:t xml:space="preserve">IS4 Work Schedule</w:t>
      </w:r>
    </w:p>
    <w:p w:rsidR="00000000" w:rsidDel="00000000" w:rsidP="00000000" w:rsidRDefault="00000000" w:rsidRPr="00000000" w14:paraId="00000002">
      <w:pPr>
        <w:pStyle w:val="Title"/>
        <w:rPr>
          <w:rFonts w:ascii="Garamond" w:cs="Garamond" w:eastAsia="Garamond" w:hAnsi="Garamond"/>
          <w:b w:val="1"/>
          <w:smallCaps w:val="1"/>
          <w:sz w:val="20"/>
          <w:szCs w:val="20"/>
          <w:u w:val="single"/>
        </w:rPr>
      </w:pPr>
      <w:bookmarkStart w:colFirst="0" w:colLast="0" w:name="_heading=h.gjdgxs" w:id="0"/>
      <w:bookmarkEnd w:id="0"/>
      <w:r w:rsidDel="00000000" w:rsidR="00000000" w:rsidRPr="00000000">
        <w:rPr>
          <w:rFonts w:ascii="Garamond" w:cs="Garamond" w:eastAsia="Garamond" w:hAnsi="Garamond"/>
          <w:b w:val="1"/>
          <w:smallCaps w:val="1"/>
          <w:sz w:val="20"/>
          <w:szCs w:val="20"/>
          <w:u w:val="single"/>
          <w:rtl w:val="0"/>
        </w:rPr>
        <w:t xml:space="preserve">Week: 22_06_20 to  26_06_20</w:t>
      </w:r>
    </w:p>
    <w:p w:rsidR="00000000" w:rsidDel="00000000" w:rsidP="00000000" w:rsidRDefault="00000000" w:rsidRPr="00000000" w14:paraId="00000003">
      <w:pPr>
        <w:pStyle w:val="Title"/>
        <w:jc w:val="left"/>
        <w:rPr>
          <w:rFonts w:ascii="Garamond" w:cs="Garamond" w:eastAsia="Garamond" w:hAnsi="Garamond"/>
          <w:b w:val="1"/>
          <w:smallCaps w:val="1"/>
          <w:sz w:val="20"/>
          <w:szCs w:val="20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Style w:val="Title"/>
        <w:rPr>
          <w:rFonts w:ascii="Garamond" w:cs="Garamond" w:eastAsia="Garamond" w:hAnsi="Garamond"/>
          <w:b w:val="1"/>
          <w:smallCaps w:val="1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Style w:val="Title"/>
        <w:rPr>
          <w:rFonts w:ascii="Garamond" w:cs="Garamond" w:eastAsia="Garamond" w:hAnsi="Garamond"/>
          <w:b w:val="1"/>
          <w:smallCap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Style w:val="Title"/>
        <w:jc w:val="left"/>
        <w:rPr>
          <w:rFonts w:ascii="Garamond" w:cs="Garamond" w:eastAsia="Garamond" w:hAnsi="Garamond"/>
          <w:b w:val="1"/>
          <w:smallCaps w:val="1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1562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33"/>
        <w:gridCol w:w="3975"/>
        <w:gridCol w:w="3587"/>
        <w:gridCol w:w="3567"/>
        <w:tblGridChange w:id="0">
          <w:tblGrid>
            <w:gridCol w:w="433"/>
            <w:gridCol w:w="3975"/>
            <w:gridCol w:w="3587"/>
            <w:gridCol w:w="3567"/>
          </w:tblGrid>
        </w:tblGridChange>
      </w:tblGrid>
      <w:tr>
        <w:trPr>
          <w:trHeight w:val="103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7">
            <w:pPr>
              <w:rPr>
                <w:rFonts w:ascii="Times New Roman" w:cs="Times New Roman" w:eastAsia="Times New Roman" w:hAnsi="Times New Roman"/>
                <w:b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rFonts w:ascii="Garamond" w:cs="Garamond" w:eastAsia="Garamond" w:hAnsi="Garamond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Garamond" w:cs="Garamond" w:eastAsia="Garamond" w:hAnsi="Garamond"/>
                <w:b w:val="1"/>
                <w:sz w:val="18"/>
                <w:szCs w:val="18"/>
                <w:rtl w:val="0"/>
              </w:rPr>
              <w:t xml:space="preserve">Lesson 1</w:t>
            </w:r>
          </w:p>
          <w:p w:rsidR="00000000" w:rsidDel="00000000" w:rsidP="00000000" w:rsidRDefault="00000000" w:rsidRPr="00000000" w14:paraId="00000009">
            <w:pPr>
              <w:jc w:val="center"/>
              <w:rPr>
                <w:rFonts w:ascii="Garamond" w:cs="Garamond" w:eastAsia="Garamond" w:hAnsi="Garamond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Garamond" w:cs="Garamond" w:eastAsia="Garamond" w:hAnsi="Garamond"/>
                <w:b w:val="1"/>
                <w:sz w:val="18"/>
                <w:szCs w:val="18"/>
                <w:rtl w:val="0"/>
              </w:rPr>
              <w:t xml:space="preserve">1:45 - 2:30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Garamond" w:cs="Garamond" w:eastAsia="Garamond" w:hAnsi="Garamond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Garamond" w:cs="Garamond" w:eastAsia="Garamond" w:hAnsi="Garamond"/>
                <w:b w:val="1"/>
                <w:sz w:val="18"/>
                <w:szCs w:val="18"/>
                <w:rtl w:val="0"/>
              </w:rPr>
              <w:t xml:space="preserve">Lesson 2</w:t>
            </w:r>
          </w:p>
          <w:p w:rsidR="00000000" w:rsidDel="00000000" w:rsidP="00000000" w:rsidRDefault="00000000" w:rsidRPr="00000000" w14:paraId="0000000B">
            <w:pPr>
              <w:jc w:val="center"/>
              <w:rPr>
                <w:rFonts w:ascii="Garamond" w:cs="Garamond" w:eastAsia="Garamond" w:hAnsi="Garamond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Garamond" w:cs="Garamond" w:eastAsia="Garamond" w:hAnsi="Garamond"/>
                <w:b w:val="1"/>
                <w:sz w:val="18"/>
                <w:szCs w:val="18"/>
                <w:rtl w:val="0"/>
              </w:rPr>
              <w:t xml:space="preserve">2:30 - 3:15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rFonts w:ascii="Garamond" w:cs="Garamond" w:eastAsia="Garamond" w:hAnsi="Garamond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Garamond" w:cs="Garamond" w:eastAsia="Garamond" w:hAnsi="Garamond"/>
                <w:b w:val="1"/>
                <w:sz w:val="18"/>
                <w:szCs w:val="18"/>
                <w:rtl w:val="0"/>
              </w:rPr>
              <w:t xml:space="preserve">Lesson 3</w:t>
            </w:r>
          </w:p>
          <w:p w:rsidR="00000000" w:rsidDel="00000000" w:rsidP="00000000" w:rsidRDefault="00000000" w:rsidRPr="00000000" w14:paraId="0000000D">
            <w:pPr>
              <w:jc w:val="center"/>
              <w:rPr>
                <w:rFonts w:ascii="Garamond" w:cs="Garamond" w:eastAsia="Garamond" w:hAnsi="Garamond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Garamond" w:cs="Garamond" w:eastAsia="Garamond" w:hAnsi="Garamond"/>
                <w:b w:val="1"/>
                <w:sz w:val="18"/>
                <w:szCs w:val="18"/>
                <w:rtl w:val="0"/>
              </w:rPr>
              <w:t xml:space="preserve">3: 15 - 4:00</w:t>
            </w:r>
          </w:p>
        </w:tc>
      </w:tr>
      <w:tr>
        <w:trPr>
          <w:trHeight w:val="1891" w:hRule="atLeast"/>
        </w:trPr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E">
            <w:pPr>
              <w:ind w:left="113" w:right="113" w:firstLine="0"/>
              <w:jc w:val="center"/>
              <w:rPr>
                <w:rFonts w:ascii="Garamond" w:cs="Garamond" w:eastAsia="Garamond" w:hAnsi="Garamond"/>
                <w:sz w:val="18"/>
                <w:szCs w:val="18"/>
              </w:rPr>
            </w:pPr>
            <w:r w:rsidDel="00000000" w:rsidR="00000000" w:rsidRPr="00000000">
              <w:rPr>
                <w:rFonts w:ascii="Garamond" w:cs="Garamond" w:eastAsia="Garamond" w:hAnsi="Garamond"/>
                <w:sz w:val="18"/>
                <w:szCs w:val="18"/>
                <w:rtl w:val="0"/>
              </w:rPr>
              <w:t xml:space="preserve">Monday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F">
            <w:pPr>
              <w:tabs>
                <w:tab w:val="left" w:pos="5340"/>
              </w:tabs>
              <w:jc w:val="center"/>
              <w:rPr>
                <w:rFonts w:ascii="Garamond" w:cs="Garamond" w:eastAsia="Garamond" w:hAnsi="Garamond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Garamond" w:cs="Garamond" w:eastAsia="Garamond" w:hAnsi="Garamond"/>
                <w:b w:val="1"/>
                <w:sz w:val="20"/>
                <w:szCs w:val="20"/>
                <w:rtl w:val="0"/>
              </w:rPr>
              <w:t xml:space="preserve">Quran (Nazera)</w:t>
            </w:r>
          </w:p>
          <w:p w:rsidR="00000000" w:rsidDel="00000000" w:rsidP="00000000" w:rsidRDefault="00000000" w:rsidRPr="00000000" w14:paraId="00000010">
            <w:pPr>
              <w:rPr>
                <w:rFonts w:ascii="Times New Roman" w:cs="Times New Roman" w:eastAsia="Times New Roman" w:hAnsi="Times New Roman"/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Sabak: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 Practice 1 side daily</w:t>
            </w: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1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Target: 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Try to read the page at least 4 times every day. To improve on the fluency of your recitation, break down the page into verses and repeat each verse 4 times thereafter recite the whole sabak once at the end as advised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2">
            <w:pPr>
              <w:pStyle w:val="Heading3"/>
              <w:rPr>
                <w:rFonts w:ascii="Times New Roman" w:cs="Times New Roman" w:eastAsia="Times New Roman" w:hAnsi="Times New Roman"/>
                <w:b w:val="1"/>
                <w:i w:val="0"/>
                <w:sz w:val="18"/>
                <w:szCs w:val="18"/>
              </w:rPr>
            </w:pPr>
            <w:r w:rsidDel="00000000" w:rsidR="00000000" w:rsidRPr="00000000">
              <w:rPr>
                <w:rFonts w:ascii="Garamond" w:cs="Garamond" w:eastAsia="Garamond" w:hAnsi="Garamond"/>
                <w:b w:val="1"/>
                <w:i w:val="0"/>
                <w:rtl w:val="0"/>
              </w:rPr>
              <w:t xml:space="preserve">IGCSE Islamiyat</w:t>
            </w:r>
            <w:r w:rsidDel="00000000" w:rsidR="00000000" w:rsidRPr="00000000">
              <w:rPr>
                <w:b w:val="1"/>
                <w:i w:val="0"/>
                <w:sz w:val="18"/>
                <w:szCs w:val="18"/>
                <w:rtl w:val="0"/>
              </w:rPr>
              <w:t xml:space="preserve"> 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3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Topic: Chapter 6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4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Textbook: Islamiyat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5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6">
            <w:pPr>
              <w:pStyle w:val="Heading3"/>
              <w:rPr>
                <w:b w:val="1"/>
                <w:i w:val="0"/>
                <w:sz w:val="18"/>
                <w:szCs w:val="18"/>
              </w:rPr>
            </w:pPr>
            <w:bookmarkStart w:colFirst="0" w:colLast="0" w:name="_heading=h.knfegw6p48tf" w:id="1"/>
            <w:bookmarkEnd w:id="1"/>
            <w:r w:rsidDel="00000000" w:rsidR="00000000" w:rsidRPr="00000000">
              <w:rPr>
                <w:rFonts w:ascii="Garamond" w:cs="Garamond" w:eastAsia="Garamond" w:hAnsi="Garamond"/>
                <w:b w:val="1"/>
                <w:i w:val="0"/>
                <w:rtl w:val="0"/>
              </w:rPr>
              <w:t xml:space="preserve">IGCSE Islamiyat</w:t>
            </w:r>
            <w:r w:rsidDel="00000000" w:rsidR="00000000" w:rsidRPr="00000000">
              <w:rPr>
                <w:b w:val="1"/>
                <w:i w:val="0"/>
                <w:sz w:val="18"/>
                <w:szCs w:val="18"/>
                <w:rtl w:val="0"/>
              </w:rPr>
              <w:t xml:space="preserve">  </w:t>
            </w:r>
          </w:p>
          <w:p w:rsidR="00000000" w:rsidDel="00000000" w:rsidP="00000000" w:rsidRDefault="00000000" w:rsidRPr="00000000" w14:paraId="00000017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Topic: Chapter 6</w:t>
            </w:r>
          </w:p>
          <w:p w:rsidR="00000000" w:rsidDel="00000000" w:rsidP="00000000" w:rsidRDefault="00000000" w:rsidRPr="00000000" w14:paraId="00000018">
            <w:pPr>
              <w:rPr>
                <w:i w:val="1"/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Textbook: Islamiyat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891" w:hRule="atLeast"/>
        </w:trPr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9">
            <w:pPr>
              <w:ind w:left="113" w:right="113" w:firstLine="0"/>
              <w:jc w:val="center"/>
              <w:rPr>
                <w:rFonts w:ascii="Garamond" w:cs="Garamond" w:eastAsia="Garamond" w:hAnsi="Garamond"/>
                <w:sz w:val="18"/>
                <w:szCs w:val="18"/>
              </w:rPr>
            </w:pPr>
            <w:r w:rsidDel="00000000" w:rsidR="00000000" w:rsidRPr="00000000">
              <w:rPr>
                <w:rFonts w:ascii="Garamond" w:cs="Garamond" w:eastAsia="Garamond" w:hAnsi="Garamond"/>
                <w:sz w:val="18"/>
                <w:szCs w:val="18"/>
                <w:rtl w:val="0"/>
              </w:rPr>
              <w:t xml:space="preserve">Tuesday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A">
            <w:pPr>
              <w:tabs>
                <w:tab w:val="left" w:pos="5340"/>
              </w:tabs>
              <w:jc w:val="center"/>
              <w:rPr>
                <w:rFonts w:ascii="Garamond" w:cs="Garamond" w:eastAsia="Garamond" w:hAnsi="Garamond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Garamond" w:cs="Garamond" w:eastAsia="Garamond" w:hAnsi="Garamond"/>
                <w:b w:val="1"/>
                <w:sz w:val="20"/>
                <w:szCs w:val="20"/>
                <w:rtl w:val="0"/>
              </w:rPr>
              <w:t xml:space="preserve">Quran (Nazera)</w:t>
            </w: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B">
            <w:pPr>
              <w:rPr>
                <w:rFonts w:ascii="Times New Roman" w:cs="Times New Roman" w:eastAsia="Times New Roman" w:hAnsi="Times New Roman"/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Sabak: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 Practice 1 side daily</w:t>
            </w: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C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Target: 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Try to read the page at least 4 times every day. To improve on the fluency of your recitation, break down the page into verses and repeat each verse 4 times thereafter recite the whole sabak once at the end as advised in class.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D">
            <w:pPr>
              <w:pStyle w:val="Heading3"/>
              <w:rPr>
                <w:b w:val="1"/>
                <w:i w:val="0"/>
                <w:sz w:val="18"/>
                <w:szCs w:val="18"/>
              </w:rPr>
            </w:pPr>
            <w:bookmarkStart w:colFirst="0" w:colLast="0" w:name="_heading=h.1w1e0y70988k" w:id="2"/>
            <w:bookmarkEnd w:id="2"/>
            <w:r w:rsidDel="00000000" w:rsidR="00000000" w:rsidRPr="00000000">
              <w:rPr>
                <w:rFonts w:ascii="Garamond" w:cs="Garamond" w:eastAsia="Garamond" w:hAnsi="Garamond"/>
                <w:b w:val="1"/>
                <w:i w:val="0"/>
                <w:rtl w:val="0"/>
              </w:rPr>
              <w:t xml:space="preserve">IGCSE Islamiyat</w:t>
            </w:r>
            <w:r w:rsidDel="00000000" w:rsidR="00000000" w:rsidRPr="00000000">
              <w:rPr>
                <w:b w:val="1"/>
                <w:i w:val="0"/>
                <w:sz w:val="18"/>
                <w:szCs w:val="18"/>
                <w:rtl w:val="0"/>
              </w:rPr>
              <w:t xml:space="preserve">  </w:t>
            </w:r>
          </w:p>
          <w:p w:rsidR="00000000" w:rsidDel="00000000" w:rsidP="00000000" w:rsidRDefault="00000000" w:rsidRPr="00000000" w14:paraId="0000001E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Topic: Chapter 6</w:t>
            </w:r>
          </w:p>
          <w:p w:rsidR="00000000" w:rsidDel="00000000" w:rsidP="00000000" w:rsidRDefault="00000000" w:rsidRPr="00000000" w14:paraId="0000001F">
            <w:pPr>
              <w:rPr>
                <w:rFonts w:ascii="Garamond" w:cs="Garamond" w:eastAsia="Garamond" w:hAnsi="Garamond"/>
                <w:b w:val="1"/>
                <w:sz w:val="20"/>
                <w:szCs w:val="20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Textbook: Islamiyat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0">
            <w:pPr>
              <w:pStyle w:val="Heading3"/>
              <w:jc w:val="left"/>
              <w:rPr>
                <w:rFonts w:ascii="Times New Roman" w:cs="Times New Roman" w:eastAsia="Times New Roman" w:hAnsi="Times New Roman"/>
                <w:i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1">
            <w:pPr>
              <w:spacing w:line="288" w:lineRule="auto"/>
              <w:jc w:val="center"/>
              <w:rPr>
                <w:rFonts w:ascii="Garamond" w:cs="Garamond" w:eastAsia="Garamond" w:hAnsi="Garamond"/>
                <w:b w:val="1"/>
                <w:i w:val="0"/>
                <w:strike w:val="0"/>
                <w:color w:val="000000"/>
                <w:sz w:val="20"/>
                <w:szCs w:val="20"/>
                <w:u w:val="none"/>
                <w:shd w:fill="auto" w:val="clear"/>
              </w:rPr>
            </w:pPr>
            <w:r w:rsidDel="00000000" w:rsidR="00000000" w:rsidRPr="00000000">
              <w:rPr>
                <w:rFonts w:ascii="Garamond" w:cs="Garamond" w:eastAsia="Garamond" w:hAnsi="Garamond"/>
                <w:b w:val="1"/>
                <w:i w:val="0"/>
                <w:strike w:val="0"/>
                <w:color w:val="000000"/>
                <w:sz w:val="20"/>
                <w:szCs w:val="20"/>
                <w:u w:val="none"/>
                <w:shd w:fill="auto" w:val="clear"/>
                <w:rtl w:val="0"/>
              </w:rPr>
              <w:t xml:space="preserve">Qasas</w:t>
            </w:r>
          </w:p>
          <w:p w:rsidR="00000000" w:rsidDel="00000000" w:rsidP="00000000" w:rsidRDefault="00000000" w:rsidRPr="00000000" w14:paraId="00000022">
            <w:pPr>
              <w:spacing w:line="288" w:lineRule="auto"/>
              <w:jc w:val="left"/>
              <w:rPr>
                <w:rFonts w:ascii="Times New Roman" w:cs="Times New Roman" w:eastAsia="Times New Roman" w:hAnsi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  <w:shd w:fill="auto" w:val="clear"/>
              </w:rPr>
            </w:pPr>
            <w:r w:rsidDel="00000000" w:rsidR="00000000" w:rsidRPr="00000000">
              <w:rPr>
                <w:b w:val="1"/>
                <w:i w:val="0"/>
                <w:strike w:val="0"/>
                <w:color w:val="000000"/>
                <w:sz w:val="18"/>
                <w:szCs w:val="18"/>
                <w:u w:val="none"/>
                <w:shd w:fill="auto" w:val="clear"/>
                <w:rtl w:val="0"/>
              </w:rPr>
              <w:t xml:space="preserve">Topic:</w:t>
            </w:r>
            <w:r w:rsidDel="00000000" w:rsidR="00000000" w:rsidRPr="00000000">
              <w:rPr>
                <w:b w:val="0"/>
                <w:i w:val="0"/>
                <w:strike w:val="0"/>
                <w:color w:val="000000"/>
                <w:sz w:val="18"/>
                <w:szCs w:val="18"/>
                <w:u w:val="none"/>
                <w:shd w:fill="auto" w:val="clear"/>
                <w:rtl w:val="0"/>
              </w:rPr>
              <w:t xml:space="preserve"> Story of Yusuf as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3">
            <w:pPr>
              <w:spacing w:line="288" w:lineRule="auto"/>
              <w:jc w:val="left"/>
              <w:rPr>
                <w:rFonts w:ascii="Times New Roman" w:cs="Times New Roman" w:eastAsia="Times New Roman" w:hAnsi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  <w:shd w:fill="auto" w:val="clear"/>
              </w:rPr>
            </w:pPr>
            <w:r w:rsidDel="00000000" w:rsidR="00000000" w:rsidRPr="00000000">
              <w:rPr>
                <w:b w:val="1"/>
                <w:i w:val="0"/>
                <w:strike w:val="0"/>
                <w:color w:val="000000"/>
                <w:sz w:val="18"/>
                <w:szCs w:val="18"/>
                <w:u w:val="none"/>
                <w:shd w:fill="auto" w:val="clear"/>
                <w:rtl w:val="0"/>
              </w:rPr>
              <w:t xml:space="preserve">Textbook:</w:t>
            </w:r>
            <w:r w:rsidDel="00000000" w:rsidR="00000000" w:rsidRPr="00000000">
              <w:rPr>
                <w:b w:val="0"/>
                <w:i w:val="0"/>
                <w:strike w:val="0"/>
                <w:color w:val="000000"/>
                <w:sz w:val="18"/>
                <w:szCs w:val="18"/>
                <w:u w:val="none"/>
                <w:shd w:fill="auto" w:val="clear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  <w:shd w:fill="auto" w:val="clear"/>
                <w:rtl w:val="0"/>
              </w:rPr>
              <w:t xml:space="preserve">T</w:t>
            </w:r>
            <w:r w:rsidDel="00000000" w:rsidR="00000000" w:rsidRPr="00000000">
              <w:rPr>
                <w:b w:val="0"/>
                <w:i w:val="0"/>
                <w:strike w:val="0"/>
                <w:color w:val="000000"/>
                <w:sz w:val="18"/>
                <w:szCs w:val="18"/>
                <w:u w:val="none"/>
                <w:shd w:fill="auto" w:val="clear"/>
                <w:rtl w:val="0"/>
              </w:rPr>
              <w:t xml:space="preserve">he story of Yusuf as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4">
            <w:pPr>
              <w:spacing w:line="288" w:lineRule="auto"/>
              <w:jc w:val="left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b w:val="1"/>
                <w:i w:val="0"/>
                <w:strike w:val="0"/>
                <w:color w:val="000000"/>
                <w:sz w:val="18"/>
                <w:szCs w:val="18"/>
                <w:u w:val="none"/>
                <w:shd w:fill="auto" w:val="clear"/>
                <w:rtl w:val="0"/>
              </w:rPr>
              <w:t xml:space="preserve">Exercise: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Our main focus at the moment is to become familiar with sentence analysis. Create</w:t>
            </w:r>
            <w:r w:rsidDel="00000000" w:rsidR="00000000" w:rsidRPr="00000000">
              <w:rPr>
                <w:b w:val="0"/>
                <w:i w:val="0"/>
                <w:strike w:val="0"/>
                <w:color w:val="000000"/>
                <w:sz w:val="18"/>
                <w:szCs w:val="18"/>
                <w:u w:val="none"/>
                <w:shd w:fill="auto" w:val="clear"/>
                <w:rtl w:val="0"/>
              </w:rPr>
              <w:t xml:space="preserve"> any 3 sentences and do their sentence analysi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  <w:shd w:fill="auto" w:val="clear"/>
                <w:rtl w:val="0"/>
              </w:rPr>
              <w:t xml:space="preserve">s. Your sentences should be a mixture of both verbal and nominal sentences.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891" w:hRule="atLeast"/>
        </w:trPr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5">
            <w:pPr>
              <w:ind w:left="113" w:right="113" w:firstLine="0"/>
              <w:jc w:val="center"/>
              <w:rPr>
                <w:rFonts w:ascii="Garamond" w:cs="Garamond" w:eastAsia="Garamond" w:hAnsi="Garamond"/>
                <w:sz w:val="18"/>
                <w:szCs w:val="18"/>
              </w:rPr>
            </w:pPr>
            <w:r w:rsidDel="00000000" w:rsidR="00000000" w:rsidRPr="00000000">
              <w:rPr>
                <w:rFonts w:ascii="Garamond" w:cs="Garamond" w:eastAsia="Garamond" w:hAnsi="Garamond"/>
                <w:sz w:val="18"/>
                <w:szCs w:val="18"/>
                <w:rtl w:val="0"/>
              </w:rPr>
              <w:t xml:space="preserve">Wednesday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20.0" w:type="dxa"/>
              <w:bottom w:w="100.0" w:type="dxa"/>
              <w:right w:w="12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pStyle w:val="Heading4"/>
              <w:spacing w:before="0" w:line="276" w:lineRule="auto"/>
              <w:rPr>
                <w:b w:val="1"/>
                <w:i w:val="0"/>
              </w:rPr>
            </w:pPr>
            <w:r w:rsidDel="00000000" w:rsidR="00000000" w:rsidRPr="00000000">
              <w:rPr>
                <w:rFonts w:ascii="Garamond" w:cs="Garamond" w:eastAsia="Garamond" w:hAnsi="Garamond"/>
                <w:b w:val="1"/>
                <w:i w:val="0"/>
                <w:sz w:val="20"/>
                <w:szCs w:val="20"/>
                <w:rtl w:val="0"/>
              </w:rPr>
              <w:t xml:space="preserve">Quran (Hifz)</w:t>
            </w:r>
            <w:r w:rsidDel="00000000" w:rsidR="00000000" w:rsidRPr="00000000">
              <w:rPr>
                <w:b w:val="1"/>
                <w:i w:val="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27">
            <w:pPr>
              <w:pStyle w:val="Heading4"/>
              <w:spacing w:before="0" w:line="276" w:lineRule="auto"/>
              <w:jc w:val="left"/>
              <w:rPr>
                <w:i w:val="0"/>
              </w:rPr>
            </w:pPr>
            <w:r w:rsidDel="00000000" w:rsidR="00000000" w:rsidRPr="00000000">
              <w:rPr>
                <w:i w:val="0"/>
                <w:rtl w:val="0"/>
              </w:rPr>
              <w:t xml:space="preserve">Topic: Surah Taha </w:t>
            </w:r>
          </w:p>
          <w:p w:rsidR="00000000" w:rsidDel="00000000" w:rsidP="00000000" w:rsidRDefault="00000000" w:rsidRPr="00000000" w14:paraId="00000028">
            <w:pPr>
              <w:pStyle w:val="Heading4"/>
              <w:spacing w:before="0" w:line="276" w:lineRule="auto"/>
              <w:jc w:val="left"/>
              <w:rPr>
                <w:i w:val="0"/>
              </w:rPr>
            </w:pPr>
            <w:r w:rsidDel="00000000" w:rsidR="00000000" w:rsidRPr="00000000">
              <w:rPr>
                <w:i w:val="0"/>
                <w:rtl w:val="0"/>
              </w:rPr>
              <w:t xml:space="preserve">Textbook: learn vs. 39-41</w:t>
            </w:r>
          </w:p>
          <w:p w:rsidR="00000000" w:rsidDel="00000000" w:rsidP="00000000" w:rsidRDefault="00000000" w:rsidRPr="00000000" w14:paraId="00000029">
            <w:pPr>
              <w:pStyle w:val="Heading4"/>
              <w:spacing w:before="0" w:line="276" w:lineRule="auto"/>
              <w:jc w:val="left"/>
              <w:rPr>
                <w:i w:val="0"/>
              </w:rPr>
            </w:pPr>
            <w:r w:rsidDel="00000000" w:rsidR="00000000" w:rsidRPr="00000000">
              <w:rPr>
                <w:i w:val="0"/>
                <w:rtl w:val="0"/>
              </w:rPr>
              <w:t xml:space="preserve">Worksheet: </w:t>
            </w:r>
          </w:p>
          <w:p w:rsidR="00000000" w:rsidDel="00000000" w:rsidP="00000000" w:rsidRDefault="00000000" w:rsidRPr="00000000" w14:paraId="0000002A">
            <w:pPr>
              <w:pStyle w:val="Heading4"/>
              <w:spacing w:before="0" w:line="276" w:lineRule="auto"/>
              <w:jc w:val="left"/>
              <w:rPr>
                <w:i w:val="0"/>
              </w:rPr>
            </w:pPr>
            <w:bookmarkStart w:colFirst="0" w:colLast="0" w:name="_heading=h.ap1fnwsyxu8e" w:id="3"/>
            <w:bookmarkEnd w:id="3"/>
            <w:r w:rsidDel="00000000" w:rsidR="00000000" w:rsidRPr="00000000">
              <w:rPr>
                <w:i w:val="0"/>
                <w:rtl w:val="0"/>
              </w:rPr>
              <w:t xml:space="preserve">Youtube Clip: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B">
            <w:pPr>
              <w:spacing w:line="288" w:lineRule="auto"/>
              <w:jc w:val="center"/>
              <w:rPr>
                <w:rFonts w:ascii="Garamond" w:cs="Garamond" w:eastAsia="Garamond" w:hAnsi="Garamond"/>
                <w:b w:val="1"/>
                <w:i w:val="0"/>
                <w:strike w:val="0"/>
                <w:color w:val="000000"/>
                <w:sz w:val="20"/>
                <w:szCs w:val="20"/>
                <w:u w:val="none"/>
                <w:shd w:fill="auto" w:val="clear"/>
              </w:rPr>
            </w:pPr>
            <w:r w:rsidDel="00000000" w:rsidR="00000000" w:rsidRPr="00000000">
              <w:rPr>
                <w:rFonts w:ascii="Garamond" w:cs="Garamond" w:eastAsia="Garamond" w:hAnsi="Garamond"/>
                <w:b w:val="1"/>
                <w:i w:val="0"/>
                <w:strike w:val="0"/>
                <w:color w:val="000000"/>
                <w:sz w:val="20"/>
                <w:szCs w:val="20"/>
                <w:u w:val="none"/>
                <w:shd w:fill="auto" w:val="clear"/>
                <w:rtl w:val="0"/>
              </w:rPr>
              <w:t xml:space="preserve">Qasas</w:t>
            </w:r>
          </w:p>
          <w:p w:rsidR="00000000" w:rsidDel="00000000" w:rsidP="00000000" w:rsidRDefault="00000000" w:rsidRPr="00000000" w14:paraId="0000002C">
            <w:pPr>
              <w:spacing w:line="288" w:lineRule="auto"/>
              <w:jc w:val="left"/>
              <w:rPr>
                <w:rFonts w:ascii="Times New Roman" w:cs="Times New Roman" w:eastAsia="Times New Roman" w:hAnsi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  <w:shd w:fill="auto" w:val="clear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trike w:val="0"/>
                <w:color w:val="000000"/>
                <w:sz w:val="18"/>
                <w:szCs w:val="18"/>
                <w:u w:val="none"/>
                <w:shd w:fill="auto" w:val="clear"/>
                <w:rtl w:val="0"/>
              </w:rPr>
              <w:t xml:space="preserve">Topic: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  <w:shd w:fill="auto" w:val="clear"/>
                <w:rtl w:val="0"/>
              </w:rPr>
              <w:t xml:space="preserve"> Story of Yusuf as</w:t>
            </w:r>
          </w:p>
          <w:p w:rsidR="00000000" w:rsidDel="00000000" w:rsidP="00000000" w:rsidRDefault="00000000" w:rsidRPr="00000000" w14:paraId="0000002D">
            <w:pPr>
              <w:spacing w:line="288" w:lineRule="auto"/>
              <w:jc w:val="left"/>
              <w:rPr>
                <w:rFonts w:ascii="Times New Roman" w:cs="Times New Roman" w:eastAsia="Times New Roman" w:hAnsi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  <w:shd w:fill="auto" w:val="clear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trike w:val="0"/>
                <w:color w:val="000000"/>
                <w:sz w:val="18"/>
                <w:szCs w:val="18"/>
                <w:u w:val="none"/>
                <w:shd w:fill="auto" w:val="clear"/>
                <w:rtl w:val="0"/>
              </w:rPr>
              <w:t xml:space="preserve">Textbook: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  <w:shd w:fill="auto" w:val="clear"/>
                <w:rtl w:val="0"/>
              </w:rPr>
              <w:t xml:space="preserve"> The story of Yusuf as</w:t>
            </w:r>
          </w:p>
          <w:p w:rsidR="00000000" w:rsidDel="00000000" w:rsidP="00000000" w:rsidRDefault="00000000" w:rsidRPr="00000000" w14:paraId="0000002E">
            <w:pPr>
              <w:spacing w:line="288" w:lineRule="auto"/>
              <w:jc w:val="left"/>
              <w:rPr>
                <w:rFonts w:ascii="Times New Roman" w:cs="Times New Roman" w:eastAsia="Times New Roman" w:hAnsi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  <w:shd w:fill="auto" w:val="clear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trike w:val="0"/>
                <w:color w:val="000000"/>
                <w:sz w:val="18"/>
                <w:szCs w:val="18"/>
                <w:u w:val="none"/>
                <w:shd w:fill="auto" w:val="clear"/>
                <w:rtl w:val="0"/>
              </w:rPr>
              <w:t xml:space="preserve">Exercise: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Our main focus at the moment is to become familiar with sentence analysis. Create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  <w:shd w:fill="auto" w:val="clear"/>
                <w:rtl w:val="0"/>
              </w:rPr>
              <w:t xml:space="preserve"> any 3 sentences and do their sentence analysis. Your sentences should be a mixture of both verbal and nominal sentences</w:t>
            </w:r>
          </w:p>
          <w:p w:rsidR="00000000" w:rsidDel="00000000" w:rsidP="00000000" w:rsidRDefault="00000000" w:rsidRPr="00000000" w14:paraId="0000002F">
            <w:pPr>
              <w:pStyle w:val="Heading3"/>
              <w:jc w:val="left"/>
              <w:rPr>
                <w:rFonts w:ascii="Times New Roman" w:cs="Times New Roman" w:eastAsia="Times New Roman" w:hAnsi="Times New Roman"/>
                <w:i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0">
            <w:pPr>
              <w:pStyle w:val="Heading4"/>
              <w:rPr>
                <w:rFonts w:ascii="Times New Roman" w:cs="Times New Roman" w:eastAsia="Times New Roman" w:hAnsi="Times New Roman"/>
                <w:b w:val="1"/>
                <w:i w:val="0"/>
                <w:sz w:val="18"/>
                <w:szCs w:val="18"/>
              </w:rPr>
            </w:pPr>
            <w:r w:rsidDel="00000000" w:rsidR="00000000" w:rsidRPr="00000000">
              <w:rPr>
                <w:rFonts w:ascii="Garamond" w:cs="Garamond" w:eastAsia="Garamond" w:hAnsi="Garamond"/>
                <w:b w:val="1"/>
                <w:i w:val="0"/>
                <w:rtl w:val="0"/>
              </w:rPr>
              <w:t xml:space="preserve">Sarf (Curriculum Complete)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1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Topic: Revision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2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Textbook: Qasas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3">
            <w:pPr>
              <w:rPr>
                <w:rFonts w:ascii="Times New Roman" w:cs="Times New Roman" w:eastAsia="Times New Roman" w:hAnsi="Times New Roman"/>
                <w:i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891" w:hRule="atLeast"/>
        </w:trPr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4">
            <w:pPr>
              <w:ind w:left="113" w:right="113" w:firstLine="0"/>
              <w:jc w:val="center"/>
              <w:rPr>
                <w:rFonts w:ascii="Garamond" w:cs="Garamond" w:eastAsia="Garamond" w:hAnsi="Garamond"/>
                <w:sz w:val="18"/>
                <w:szCs w:val="18"/>
              </w:rPr>
            </w:pPr>
            <w:r w:rsidDel="00000000" w:rsidR="00000000" w:rsidRPr="00000000">
              <w:rPr>
                <w:rFonts w:ascii="Garamond" w:cs="Garamond" w:eastAsia="Garamond" w:hAnsi="Garamond"/>
                <w:sz w:val="18"/>
                <w:szCs w:val="18"/>
                <w:rtl w:val="0"/>
              </w:rPr>
              <w:t xml:space="preserve">Thursday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20.0" w:type="dxa"/>
              <w:bottom w:w="100.0" w:type="dxa"/>
              <w:right w:w="120.0" w:type="dxa"/>
            </w:tcMar>
            <w:vAlign w:val="top"/>
          </w:tcPr>
          <w:p w:rsidR="00000000" w:rsidDel="00000000" w:rsidP="00000000" w:rsidRDefault="00000000" w:rsidRPr="00000000" w14:paraId="00000035">
            <w:pPr>
              <w:spacing w:before="0" w:line="276" w:lineRule="auto"/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Garamond" w:cs="Garamond" w:eastAsia="Garamond" w:hAnsi="Garamond"/>
                <w:b w:val="1"/>
                <w:sz w:val="20"/>
                <w:szCs w:val="20"/>
                <w:rtl w:val="0"/>
              </w:rPr>
              <w:t xml:space="preserve">Quran (Hifz)</w:t>
            </w: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  </w:t>
            </w:r>
          </w:p>
          <w:p w:rsidR="00000000" w:rsidDel="00000000" w:rsidP="00000000" w:rsidRDefault="00000000" w:rsidRPr="00000000" w14:paraId="00000036">
            <w:pPr>
              <w:spacing w:before="0" w:line="276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Topic: Surah Taha </w:t>
            </w:r>
          </w:p>
          <w:p w:rsidR="00000000" w:rsidDel="00000000" w:rsidP="00000000" w:rsidRDefault="00000000" w:rsidRPr="00000000" w14:paraId="00000037">
            <w:pPr>
              <w:spacing w:before="0" w:line="276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Textbook: read to teacher vs. 39-41</w:t>
            </w:r>
          </w:p>
          <w:p w:rsidR="00000000" w:rsidDel="00000000" w:rsidP="00000000" w:rsidRDefault="00000000" w:rsidRPr="00000000" w14:paraId="00000038">
            <w:pPr>
              <w:spacing w:before="0" w:line="276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Worksheet: </w:t>
            </w:r>
          </w:p>
          <w:p w:rsidR="00000000" w:rsidDel="00000000" w:rsidP="00000000" w:rsidRDefault="00000000" w:rsidRPr="00000000" w14:paraId="00000039">
            <w:pPr>
              <w:spacing w:before="0" w:line="276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Youtube Clip: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A">
            <w:pPr>
              <w:jc w:val="center"/>
              <w:rPr>
                <w:rFonts w:ascii="Times New Roman" w:cs="Times New Roman" w:eastAsia="Times New Roman" w:hAnsi="Times New Roman"/>
                <w:b w:val="1"/>
                <w:sz w:val="10"/>
                <w:szCs w:val="10"/>
              </w:rPr>
            </w:pPr>
            <w:r w:rsidDel="00000000" w:rsidR="00000000" w:rsidRPr="00000000">
              <w:rPr>
                <w:rFonts w:ascii="Garamond" w:cs="Garamond" w:eastAsia="Garamond" w:hAnsi="Garamond"/>
                <w:b w:val="1"/>
                <w:sz w:val="20"/>
                <w:szCs w:val="20"/>
                <w:rtl w:val="0"/>
              </w:rPr>
              <w:t xml:space="preserve">Sarf</w:t>
            </w:r>
            <w:r w:rsidDel="00000000" w:rsidR="00000000" w:rsidRPr="00000000">
              <w:rPr>
                <w:rFonts w:ascii="Garamond" w:cs="Garamond" w:eastAsia="Garamond" w:hAnsi="Garamond"/>
                <w:b w:val="1"/>
                <w:sz w:val="18"/>
                <w:szCs w:val="18"/>
                <w:rtl w:val="0"/>
              </w:rPr>
              <w:t xml:space="preserve">(Curriculum Complete)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B">
            <w:pPr>
              <w:jc w:val="center"/>
              <w:rPr>
                <w:rFonts w:ascii="Times New Roman" w:cs="Times New Roman" w:eastAsia="Times New Roman" w:hAnsi="Times New Roman"/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C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Topic: Revision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D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Textbook: Qasas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E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F">
            <w:pPr>
              <w:pStyle w:val="Heading4"/>
              <w:jc w:val="left"/>
              <w:rPr>
                <w:rFonts w:ascii="Times New Roman" w:cs="Times New Roman" w:eastAsia="Times New Roman" w:hAnsi="Times New Roman"/>
                <w:i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0">
            <w:pPr>
              <w:spacing w:line="288" w:lineRule="auto"/>
              <w:jc w:val="center"/>
              <w:rPr>
                <w:rFonts w:ascii="Garamond" w:cs="Garamond" w:eastAsia="Garamond" w:hAnsi="Garamond"/>
                <w:b w:val="1"/>
                <w:i w:val="0"/>
                <w:strike w:val="0"/>
                <w:color w:val="000000"/>
                <w:sz w:val="20"/>
                <w:szCs w:val="20"/>
                <w:u w:val="none"/>
                <w:shd w:fill="auto" w:val="clear"/>
              </w:rPr>
            </w:pPr>
            <w:r w:rsidDel="00000000" w:rsidR="00000000" w:rsidRPr="00000000">
              <w:rPr>
                <w:rFonts w:ascii="Garamond" w:cs="Garamond" w:eastAsia="Garamond" w:hAnsi="Garamond"/>
                <w:b w:val="1"/>
                <w:i w:val="0"/>
                <w:strike w:val="0"/>
                <w:color w:val="000000"/>
                <w:sz w:val="20"/>
                <w:szCs w:val="20"/>
                <w:u w:val="none"/>
                <w:shd w:fill="auto" w:val="clear"/>
                <w:rtl w:val="0"/>
              </w:rPr>
              <w:t xml:space="preserve">Qasas</w:t>
            </w:r>
          </w:p>
          <w:p w:rsidR="00000000" w:rsidDel="00000000" w:rsidP="00000000" w:rsidRDefault="00000000" w:rsidRPr="00000000" w14:paraId="00000041">
            <w:pPr>
              <w:spacing w:line="288" w:lineRule="auto"/>
              <w:jc w:val="left"/>
              <w:rPr>
                <w:rFonts w:ascii="Times New Roman" w:cs="Times New Roman" w:eastAsia="Times New Roman" w:hAnsi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  <w:shd w:fill="auto" w:val="clear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trike w:val="0"/>
                <w:color w:val="000000"/>
                <w:sz w:val="18"/>
                <w:szCs w:val="18"/>
                <w:u w:val="none"/>
                <w:shd w:fill="auto" w:val="clear"/>
                <w:rtl w:val="0"/>
              </w:rPr>
              <w:t xml:space="preserve">Topic: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  <w:shd w:fill="auto" w:val="clear"/>
                <w:rtl w:val="0"/>
              </w:rPr>
              <w:t xml:space="preserve"> Story of Yusuf as</w:t>
            </w:r>
          </w:p>
          <w:p w:rsidR="00000000" w:rsidDel="00000000" w:rsidP="00000000" w:rsidRDefault="00000000" w:rsidRPr="00000000" w14:paraId="00000042">
            <w:pPr>
              <w:spacing w:line="288" w:lineRule="auto"/>
              <w:jc w:val="left"/>
              <w:rPr>
                <w:rFonts w:ascii="Times New Roman" w:cs="Times New Roman" w:eastAsia="Times New Roman" w:hAnsi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  <w:shd w:fill="auto" w:val="clear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trike w:val="0"/>
                <w:color w:val="000000"/>
                <w:sz w:val="18"/>
                <w:szCs w:val="18"/>
                <w:u w:val="none"/>
                <w:shd w:fill="auto" w:val="clear"/>
                <w:rtl w:val="0"/>
              </w:rPr>
              <w:t xml:space="preserve">Textbook: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  <w:shd w:fill="auto" w:val="clear"/>
                <w:rtl w:val="0"/>
              </w:rPr>
              <w:t xml:space="preserve"> The story of Yusuf as</w:t>
            </w:r>
          </w:p>
          <w:p w:rsidR="00000000" w:rsidDel="00000000" w:rsidP="00000000" w:rsidRDefault="00000000" w:rsidRPr="00000000" w14:paraId="00000043">
            <w:pPr>
              <w:spacing w:line="288" w:lineRule="auto"/>
              <w:jc w:val="left"/>
              <w:rPr>
                <w:rFonts w:ascii="Times New Roman" w:cs="Times New Roman" w:eastAsia="Times New Roman" w:hAnsi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  <w:shd w:fill="auto" w:val="clear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trike w:val="0"/>
                <w:color w:val="000000"/>
                <w:sz w:val="18"/>
                <w:szCs w:val="18"/>
                <w:u w:val="none"/>
                <w:shd w:fill="auto" w:val="clear"/>
                <w:rtl w:val="0"/>
              </w:rPr>
              <w:t xml:space="preserve">Exercise: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Our main focus at the moment is to become familiar with sentence analysis. Create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  <w:shd w:fill="auto" w:val="clear"/>
                <w:rtl w:val="0"/>
              </w:rPr>
              <w:t xml:space="preserve"> any 3 sentences and do their sentence analysis. Your sentences should be a mixture of both verbal and nominal sentences</w:t>
            </w:r>
          </w:p>
          <w:p w:rsidR="00000000" w:rsidDel="00000000" w:rsidP="00000000" w:rsidRDefault="00000000" w:rsidRPr="00000000" w14:paraId="00000044">
            <w:pPr>
              <w:rPr>
                <w:rFonts w:ascii="Times New Roman" w:cs="Times New Roman" w:eastAsia="Times New Roman" w:hAnsi="Times New Roman"/>
                <w:i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891" w:hRule="atLeast"/>
        </w:trPr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5">
            <w:pPr>
              <w:ind w:left="113" w:right="113" w:firstLine="0"/>
              <w:jc w:val="center"/>
              <w:rPr>
                <w:rFonts w:ascii="Garamond" w:cs="Garamond" w:eastAsia="Garamond" w:hAnsi="Garamond"/>
                <w:sz w:val="18"/>
                <w:szCs w:val="18"/>
              </w:rPr>
            </w:pPr>
            <w:r w:rsidDel="00000000" w:rsidR="00000000" w:rsidRPr="00000000">
              <w:rPr>
                <w:rFonts w:ascii="Garamond" w:cs="Garamond" w:eastAsia="Garamond" w:hAnsi="Garamond"/>
                <w:sz w:val="18"/>
                <w:szCs w:val="18"/>
                <w:rtl w:val="0"/>
              </w:rPr>
              <w:t xml:space="preserve">Friday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20.0" w:type="dxa"/>
              <w:bottom w:w="100.0" w:type="dxa"/>
              <w:right w:w="120.0" w:type="dxa"/>
            </w:tcMar>
            <w:vAlign w:val="top"/>
          </w:tcPr>
          <w:p w:rsidR="00000000" w:rsidDel="00000000" w:rsidP="00000000" w:rsidRDefault="00000000" w:rsidRPr="00000000" w14:paraId="00000046">
            <w:pPr>
              <w:spacing w:before="0" w:line="276" w:lineRule="auto"/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Garamond" w:cs="Garamond" w:eastAsia="Garamond" w:hAnsi="Garamond"/>
                <w:b w:val="1"/>
                <w:sz w:val="20"/>
                <w:szCs w:val="20"/>
                <w:rtl w:val="0"/>
              </w:rPr>
              <w:t xml:space="preserve">Quran (Hifz)</w:t>
            </w: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47">
            <w:pPr>
              <w:spacing w:before="0" w:line="276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Topic: Surah Taha</w:t>
            </w:r>
          </w:p>
          <w:p w:rsidR="00000000" w:rsidDel="00000000" w:rsidP="00000000" w:rsidRDefault="00000000" w:rsidRPr="00000000" w14:paraId="00000048">
            <w:pPr>
              <w:spacing w:before="0" w:line="276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Textbook: learn vs. 42-43</w:t>
            </w:r>
          </w:p>
          <w:p w:rsidR="00000000" w:rsidDel="00000000" w:rsidP="00000000" w:rsidRDefault="00000000" w:rsidRPr="00000000" w14:paraId="00000049">
            <w:pPr>
              <w:spacing w:before="0" w:line="276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Worsheet: </w:t>
            </w:r>
          </w:p>
          <w:p w:rsidR="00000000" w:rsidDel="00000000" w:rsidP="00000000" w:rsidRDefault="00000000" w:rsidRPr="00000000" w14:paraId="0000004A">
            <w:pPr>
              <w:spacing w:before="0" w:line="276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Youtube Clip: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B">
            <w:pPr>
              <w:pStyle w:val="Heading4"/>
              <w:rPr>
                <w:rFonts w:ascii="Times New Roman" w:cs="Times New Roman" w:eastAsia="Times New Roman" w:hAnsi="Times New Roman"/>
                <w:b w:val="1"/>
                <w:i w:val="0"/>
                <w:sz w:val="18"/>
                <w:szCs w:val="18"/>
              </w:rPr>
            </w:pPr>
            <w:r w:rsidDel="00000000" w:rsidR="00000000" w:rsidRPr="00000000">
              <w:rPr>
                <w:rFonts w:ascii="Garamond" w:cs="Garamond" w:eastAsia="Garamond" w:hAnsi="Garamond"/>
                <w:b w:val="1"/>
                <w:i w:val="0"/>
                <w:sz w:val="20"/>
                <w:szCs w:val="20"/>
                <w:rtl w:val="0"/>
              </w:rPr>
              <w:t xml:space="preserve">Fiqh (8)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C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Topic: Articles of faith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D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Textbook: Islamiyat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E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F">
            <w:pPr>
              <w:rPr>
                <w:rFonts w:ascii="Times New Roman" w:cs="Times New Roman" w:eastAsia="Times New Roman" w:hAnsi="Times New Roman"/>
                <w:i w:val="1"/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0">
            <w:pPr>
              <w:jc w:val="center"/>
              <w:rPr>
                <w:rFonts w:ascii="Times New Roman" w:cs="Times New Roman" w:eastAsia="Times New Roman" w:hAnsi="Times New Roman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Garamond" w:cs="Garamond" w:eastAsia="Garamond" w:hAnsi="Garamond"/>
                <w:b w:val="1"/>
                <w:rtl w:val="0"/>
              </w:rPr>
              <w:t xml:space="preserve">Fiqh (8)</w:t>
            </w: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1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Topic: Articles of faith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2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Textbook: Islamiyat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3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4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5">
      <w:pPr>
        <w:tabs>
          <w:tab w:val="center" w:pos="4153"/>
          <w:tab w:val="right" w:pos="8306"/>
        </w:tabs>
        <w:rPr>
          <w:rFonts w:ascii="Times New Roman" w:cs="Times New Roman" w:eastAsia="Times New Roman" w:hAnsi="Times New Roman"/>
          <w:color w:val="000000"/>
          <w:sz w:val="20"/>
          <w:szCs w:val="20"/>
        </w:rPr>
      </w:pPr>
      <w:r w:rsidDel="00000000" w:rsidR="00000000" w:rsidRPr="00000000">
        <w:rPr>
          <w:color w:val="000000"/>
          <w:sz w:val="20"/>
          <w:szCs w:val="20"/>
          <w:rtl w:val="0"/>
        </w:rPr>
        <w:br w:type="textWrapping"/>
      </w:r>
      <w:r w:rsidDel="00000000" w:rsidR="00000000" w:rsidRPr="00000000">
        <w:rPr>
          <w:rtl w:val="0"/>
        </w:rPr>
      </w:r>
    </w:p>
    <w:sectPr>
      <w:pgSz w:h="11907" w:w="16840"/>
      <w:pgMar w:bottom="284" w:top="284" w:left="567" w:right="567" w:header="567" w:footer="567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  <w:font w:name="Garamond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4"/>
        <w:szCs w:val="24"/>
        <w:lang w:val="en-U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/>
    <w:rPr>
      <w:rFonts w:ascii="Arial" w:cs="Arial" w:eastAsia="Arial" w:hAnsi="Arial"/>
      <w:sz w:val="20"/>
      <w:szCs w:val="20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b w:val="1"/>
      <w:sz w:val="22"/>
      <w:szCs w:val="22"/>
    </w:rPr>
  </w:style>
  <w:style w:type="paragraph" w:styleId="Heading3">
    <w:name w:val="heading 3"/>
    <w:basedOn w:val="Normal"/>
    <w:next w:val="Normal"/>
    <w:pPr>
      <w:keepNext w:val="1"/>
      <w:jc w:val="center"/>
    </w:pPr>
    <w:rPr>
      <w:i w:val="1"/>
      <w:sz w:val="20"/>
      <w:szCs w:val="20"/>
    </w:rPr>
  </w:style>
  <w:style w:type="paragraph" w:styleId="Heading4">
    <w:name w:val="heading 4"/>
    <w:basedOn w:val="Normal"/>
    <w:next w:val="Normal"/>
    <w:pPr>
      <w:keepNext w:val="1"/>
      <w:jc w:val="center"/>
    </w:pPr>
    <w:rPr>
      <w:i w:val="1"/>
      <w:sz w:val="18"/>
      <w:szCs w:val="18"/>
    </w:rPr>
  </w:style>
  <w:style w:type="paragraph" w:styleId="Heading5">
    <w:name w:val="heading 5"/>
    <w:basedOn w:val="Normal"/>
    <w:next w:val="Normal"/>
    <w:pPr>
      <w:keepNext w:val="1"/>
      <w:jc w:val="center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jc w:val="center"/>
    </w:pPr>
    <w:rPr>
      <w:sz w:val="52"/>
      <w:szCs w:val="52"/>
    </w:rPr>
  </w:style>
  <w:style w:type="paragraph" w:styleId="Normal" w:default="1">
    <w:name w:val="Normal"/>
    <w:qFormat w:val="1"/>
    <w:rsid w:val="001A6A77"/>
    <w:rPr>
      <w:lang w:eastAsia="en-US"/>
    </w:rPr>
  </w:style>
  <w:style w:type="paragraph" w:styleId="Heading1">
    <w:name w:val="heading 1"/>
    <w:basedOn w:val="Normal"/>
    <w:next w:val="Normal"/>
    <w:qFormat w:val="1"/>
    <w:rsid w:val="005B20BC"/>
    <w:pPr>
      <w:overflowPunct w:val="0"/>
      <w:autoSpaceDE w:val="0"/>
      <w:autoSpaceDN w:val="0"/>
      <w:adjustRightInd w:val="0"/>
      <w:textAlignment w:val="baseline"/>
      <w:outlineLvl w:val="0"/>
    </w:pPr>
    <w:rPr>
      <w:rFonts w:ascii="Arial" w:cs="Arial" w:hAnsi="Arial"/>
      <w:noProof w:val="1"/>
      <w:sz w:val="20"/>
      <w:szCs w:val="20"/>
    </w:rPr>
  </w:style>
  <w:style w:type="paragraph" w:styleId="Heading2">
    <w:name w:val="heading 2"/>
    <w:basedOn w:val="Normal"/>
    <w:next w:val="Normal"/>
    <w:qFormat w:val="1"/>
    <w:rsid w:val="005B20BC"/>
    <w:pPr>
      <w:keepNext w:val="1"/>
      <w:jc w:val="center"/>
      <w:outlineLvl w:val="1"/>
    </w:pPr>
    <w:rPr>
      <w:b w:val="1"/>
      <w:bCs w:val="1"/>
      <w:sz w:val="22"/>
      <w:szCs w:val="22"/>
    </w:rPr>
  </w:style>
  <w:style w:type="paragraph" w:styleId="Heading3">
    <w:name w:val="heading 3"/>
    <w:basedOn w:val="Normal"/>
    <w:next w:val="Normal"/>
    <w:qFormat w:val="1"/>
    <w:rsid w:val="005B20BC"/>
    <w:pPr>
      <w:keepNext w:val="1"/>
      <w:jc w:val="center"/>
      <w:outlineLvl w:val="2"/>
    </w:pPr>
    <w:rPr>
      <w:i w:val="1"/>
      <w:iCs w:val="1"/>
      <w:sz w:val="20"/>
      <w:szCs w:val="20"/>
    </w:rPr>
  </w:style>
  <w:style w:type="paragraph" w:styleId="Heading4">
    <w:name w:val="heading 4"/>
    <w:basedOn w:val="Normal"/>
    <w:next w:val="Normal"/>
    <w:link w:val="Heading4Char"/>
    <w:qFormat w:val="1"/>
    <w:rsid w:val="005B20BC"/>
    <w:pPr>
      <w:keepNext w:val="1"/>
      <w:jc w:val="center"/>
      <w:outlineLvl w:val="3"/>
    </w:pPr>
    <w:rPr>
      <w:i w:val="1"/>
      <w:iCs w:val="1"/>
      <w:sz w:val="18"/>
      <w:szCs w:val="18"/>
    </w:rPr>
  </w:style>
  <w:style w:type="paragraph" w:styleId="Heading5">
    <w:name w:val="heading 5"/>
    <w:basedOn w:val="Normal"/>
    <w:next w:val="Normal"/>
    <w:qFormat w:val="1"/>
    <w:rsid w:val="005B20BC"/>
    <w:pPr>
      <w:keepNext w:val="1"/>
      <w:jc w:val="center"/>
      <w:outlineLvl w:val="4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link w:val="TitleChar"/>
    <w:qFormat w:val="1"/>
    <w:rsid w:val="005B20BC"/>
    <w:pPr>
      <w:jc w:val="center"/>
    </w:pPr>
    <w:rPr>
      <w:sz w:val="52"/>
      <w:szCs w:val="52"/>
      <w:lang w:val="en-GB"/>
    </w:rPr>
  </w:style>
  <w:style w:type="paragraph" w:styleId="Header">
    <w:name w:val="header"/>
    <w:basedOn w:val="Normal"/>
    <w:rsid w:val="005B20BC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5B20BC"/>
    <w:pPr>
      <w:tabs>
        <w:tab w:val="center" w:pos="4153"/>
        <w:tab w:val="right" w:pos="8306"/>
      </w:tabs>
    </w:pPr>
  </w:style>
  <w:style w:type="character" w:styleId="Heading4Char" w:customStyle="1">
    <w:name w:val="Heading 4 Char"/>
    <w:link w:val="Heading4"/>
    <w:rsid w:val="001A6A77"/>
    <w:rPr>
      <w:i w:val="1"/>
      <w:iCs w:val="1"/>
      <w:sz w:val="18"/>
      <w:szCs w:val="18"/>
      <w:lang w:eastAsia="en-US" w:val="en-US"/>
    </w:rPr>
  </w:style>
  <w:style w:type="character" w:styleId="Hyperlink">
    <w:name w:val="Hyperlink"/>
    <w:rsid w:val="00AE5E40"/>
    <w:rPr>
      <w:color w:val="0563c1"/>
      <w:u w:val="single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character" w:styleId="TitleChar" w:customStyle="1">
    <w:name w:val="Title Char"/>
    <w:basedOn w:val="DefaultParagraphFont"/>
    <w:link w:val="Title"/>
    <w:rsid w:val="0046099A"/>
    <w:rPr>
      <w:sz w:val="52"/>
      <w:szCs w:val="52"/>
      <w:lang w:eastAsia="en-US" w:val="en-GB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Garamond-regular.ttf"/><Relationship Id="rId2" Type="http://schemas.openxmlformats.org/officeDocument/2006/relationships/font" Target="fonts/Garamond-bold.ttf"/><Relationship Id="rId3" Type="http://schemas.openxmlformats.org/officeDocument/2006/relationships/font" Target="fonts/Garamond-italic.ttf"/><Relationship Id="rId4" Type="http://schemas.openxmlformats.org/officeDocument/2006/relationships/font" Target="fonts/Garamond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ZsJiZheqwuvAT1N3oH5y2cX473A==">AMUW2mVKsikSetjgoDNwd/Ahlcvk+ggDerFhUsdCspulw8NeqD/AERxpvnmIYG7gEW+Z+Z3DuHZr6wLOhsydSdyNJ5HevXrZR+ERW4AY2g9ilycr9TmO9FpgJD5bI5FR9S13pLEBqnimZ6D1n4t+IYAF+3HRYmzHJfglJU37mV6goFQOW8oKzjXyy1L4G/UMnpVw7+rffk3t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2020-03-18T09:21:00Z</dcterms:created>
  <dc:creator>ahadi1</dc:creator>
</cp:coreProperties>
</file>